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973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05491-81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right="26"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7"/>
          <w:szCs w:val="27"/>
        </w:rPr>
        <w:t>ст.20.25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Велиева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Рагуба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Сырадж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1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02.06.2026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Велиев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Р.С.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адресу: </w:t>
      </w:r>
      <w:r>
        <w:rPr>
          <w:rStyle w:val="cat-UserDefinedgrp-32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в установленный законом срок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800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наложенный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szCs w:val="27"/>
        </w:rPr>
        <w:t>18810086250000165821 от 23.03.2026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>03.04.2026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Велиев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Р.С.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вину признал.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доказательство вины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Велиева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Р.С.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суду представлены: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 об административном правонарушении 86 № </w:t>
      </w:r>
      <w:r>
        <w:rPr>
          <w:rFonts w:ascii="Times New Roman" w:eastAsia="Times New Roman" w:hAnsi="Times New Roman" w:cs="Times New Roman"/>
          <w:sz w:val="27"/>
          <w:szCs w:val="27"/>
        </w:rPr>
        <w:t>723270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14.07.2026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18810086250000165821 от 23.03.2026 г., вступившего в законную силу 03.04.2026 г.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сведения из ГИС ГМП, согласно которым штраф не оплачен.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7"/>
          <w:szCs w:val="27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7"/>
          <w:szCs w:val="27"/>
        </w:rPr>
        <w:t>ину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Велиева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Р.С.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Велиева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Р.С.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 4.6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исключающих производство по делу об административном правонарушении и указанных в ст. 24.5 КоАП РФ, а также обстоятельств, исключающих возможность рассмотрения дела, предусмотренных ст. 29.2 КоАП РФ, не установлено.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7"/>
          <w:szCs w:val="27"/>
        </w:rPr>
        <w:t>Велиева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Рагуба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Сырадж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 совершенному правонарушению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судья назначает ему административное наказание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штрафа</w:t>
      </w:r>
      <w:r>
        <w:rPr>
          <w:rFonts w:ascii="Times New Roman" w:eastAsia="Times New Roman" w:hAnsi="Times New Roman" w:cs="Times New Roman"/>
          <w:sz w:val="27"/>
          <w:szCs w:val="27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29.9-29.11 Кодекса Российской Федерации об административных правонарушениях, мировой судья,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Велиева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Рагуба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Сырадж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</w:t>
      </w:r>
      <w:r>
        <w:rPr>
          <w:rFonts w:ascii="Times New Roman" w:eastAsia="Times New Roman" w:hAnsi="Times New Roman" w:cs="Times New Roman"/>
          <w:sz w:val="27"/>
          <w:szCs w:val="27"/>
        </w:rPr>
        <w:t>истративного штрафа в размере 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00,00 рублей.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расчетный счет 40102810245370000007 в </w:t>
      </w:r>
      <w:r>
        <w:rPr>
          <w:rFonts w:ascii="Times New Roman" w:eastAsia="Times New Roman" w:hAnsi="Times New Roman" w:cs="Times New Roman"/>
          <w:sz w:val="27"/>
          <w:szCs w:val="27"/>
        </w:rPr>
        <w:t>ОКЦ № 8 УГУ Банка России</w:t>
      </w:r>
      <w:r>
        <w:rPr>
          <w:rFonts w:ascii="Times New Roman" w:eastAsia="Times New Roman" w:hAnsi="Times New Roman" w:cs="Times New Roman"/>
          <w:sz w:val="27"/>
          <w:szCs w:val="27"/>
        </w:rPr>
        <w:t>//УФК по Ханты-Мансийскому автономному округу – Югре г. Ханты-Мансийск, номер счета получателя (номер казначейского счета) 03100643000000018700, БИК 007162163</w:t>
      </w:r>
      <w:r>
        <w:rPr>
          <w:rFonts w:ascii="Times New Roman" w:eastAsia="Times New Roman" w:hAnsi="Times New Roman" w:cs="Times New Roman"/>
          <w:sz w:val="27"/>
          <w:szCs w:val="27"/>
        </w:rPr>
        <w:t>, ОКТМО 71876000, КПП 860101001, ИНН 8601073664, л/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04872D08080, КБК </w:t>
      </w:r>
      <w:r>
        <w:rPr>
          <w:rFonts w:ascii="Times New Roman" w:eastAsia="Times New Roman" w:hAnsi="Times New Roman" w:cs="Times New Roman"/>
          <w:sz w:val="27"/>
          <w:szCs w:val="27"/>
        </w:rPr>
        <w:t>72011601203019000140</w:t>
      </w:r>
      <w:r>
        <w:rPr>
          <w:rFonts w:ascii="Times New Roman" w:eastAsia="Times New Roman" w:hAnsi="Times New Roman" w:cs="Times New Roman"/>
          <w:sz w:val="27"/>
          <w:szCs w:val="27"/>
        </w:rPr>
        <w:t>, Получатель: УФК по ХМАО-Югре (Департамент административного обеспечения Ханты-Мансийского автономного округа-Югры)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УИН: </w:t>
      </w:r>
      <w:r>
        <w:rPr>
          <w:rFonts w:ascii="Times New Roman" w:eastAsia="Times New Roman" w:hAnsi="Times New Roman" w:cs="Times New Roman"/>
          <w:sz w:val="27"/>
          <w:szCs w:val="27"/>
        </w:rPr>
        <w:t>0412365400675009732620142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Копию квитанции об оплате административного штрафа 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106.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Российской Федерации об административных правонарушениях.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ХМАО - Югры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в течение десяти дней со дня вручения или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  <w:r>
        <w:rPr>
          <w:rFonts w:ascii="Times New Roman" w:eastAsia="Times New Roman" w:hAnsi="Times New Roman" w:cs="Times New Roman"/>
        </w:rPr>
        <w:t>14 июля</w:t>
      </w:r>
      <w:r>
        <w:rPr>
          <w:rFonts w:ascii="Times New Roman" w:eastAsia="Times New Roman" w:hAnsi="Times New Roman" w:cs="Times New Roman"/>
        </w:rPr>
        <w:t xml:space="preserve"> 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</w:rPr>
        <w:t>973</w:t>
      </w:r>
      <w:r>
        <w:rPr>
          <w:rFonts w:ascii="Times New Roman" w:eastAsia="Times New Roman" w:hAnsi="Times New Roman" w:cs="Times New Roman"/>
        </w:rPr>
        <w:t>/2612/2026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9">
    <w:name w:val="cat-UserDefined grp-31 rplc-9"/>
    <w:basedOn w:val="DefaultParagraphFont"/>
  </w:style>
  <w:style w:type="character" w:customStyle="1" w:styleId="cat-UserDefinedgrp-32rplc-17">
    <w:name w:val="cat-UserDefined grp-32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